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A35" w:rsidRPr="00F016A5" w:rsidRDefault="00735A35" w:rsidP="00735A35">
      <w:pPr>
        <w:jc w:val="center"/>
        <w:rPr>
          <w:rFonts w:ascii="Arial" w:hAnsi="Arial"/>
        </w:rPr>
      </w:pPr>
      <w:r w:rsidRPr="001E2D7C">
        <w:t xml:space="preserve">    </w:t>
      </w:r>
      <w:r>
        <w:t xml:space="preserve"> </w:t>
      </w:r>
      <w:r w:rsidRPr="00EC46CF">
        <w:rPr>
          <w:rFonts w:ascii="Arial" w:hAnsi="Arial"/>
          <w:noProof/>
          <w:lang w:eastAsia="ru-RU"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A35" w:rsidRPr="00F016A5" w:rsidRDefault="00735A35" w:rsidP="00735A35">
      <w:pPr>
        <w:jc w:val="center"/>
        <w:rPr>
          <w:rFonts w:ascii="Arial" w:hAnsi="Arial"/>
          <w:b/>
          <w:sz w:val="40"/>
          <w:szCs w:val="40"/>
        </w:rPr>
      </w:pPr>
      <w:r w:rsidRPr="00F016A5">
        <w:rPr>
          <w:rFonts w:ascii="Arial" w:hAnsi="Arial"/>
          <w:b/>
          <w:sz w:val="40"/>
          <w:szCs w:val="40"/>
        </w:rPr>
        <w:t>СОВЕТ ДЕПУТАТОВ</w:t>
      </w:r>
    </w:p>
    <w:p w:rsidR="00735A35" w:rsidRPr="00F016A5" w:rsidRDefault="00735A35" w:rsidP="00735A35">
      <w:pPr>
        <w:jc w:val="center"/>
        <w:rPr>
          <w:rFonts w:ascii="Arial" w:hAnsi="Arial"/>
          <w:sz w:val="28"/>
          <w:szCs w:val="28"/>
        </w:rPr>
      </w:pPr>
      <w:r w:rsidRPr="00F016A5">
        <w:rPr>
          <w:rFonts w:ascii="Arial" w:hAnsi="Arial"/>
          <w:sz w:val="28"/>
          <w:szCs w:val="28"/>
        </w:rPr>
        <w:t>ТАЛДОМСКОГО ГОРОДСКОГО ОКРУГА МОСКОВСКОЙ ОБЛАСТИ</w:t>
      </w:r>
    </w:p>
    <w:p w:rsidR="00735A35" w:rsidRPr="00F016A5" w:rsidRDefault="00735A35" w:rsidP="00735A35">
      <w:pPr>
        <w:spacing w:line="220" w:lineRule="exact"/>
        <w:jc w:val="right"/>
        <w:rPr>
          <w:rFonts w:ascii="Arial" w:hAnsi="Arial"/>
          <w:sz w:val="18"/>
          <w:szCs w:val="18"/>
        </w:rPr>
      </w:pPr>
      <w:r w:rsidRPr="00F016A5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F016A5">
        <w:rPr>
          <w:rFonts w:ascii="Arial" w:hAnsi="Arial"/>
          <w:sz w:val="18"/>
          <w:szCs w:val="18"/>
        </w:rPr>
        <w:t>тел. 8-(</w:t>
      </w:r>
      <w:proofErr w:type="gramStart"/>
      <w:r w:rsidRPr="00F016A5">
        <w:rPr>
          <w:rFonts w:ascii="Arial" w:hAnsi="Arial"/>
          <w:sz w:val="18"/>
          <w:szCs w:val="18"/>
        </w:rPr>
        <w:t>49620)-</w:t>
      </w:r>
      <w:proofErr w:type="gramEnd"/>
      <w:r w:rsidRPr="00F016A5">
        <w:rPr>
          <w:rFonts w:ascii="Arial" w:hAnsi="Arial"/>
          <w:sz w:val="18"/>
          <w:szCs w:val="18"/>
        </w:rPr>
        <w:t xml:space="preserve">6-35-61; т/ф 8-(49620)-3-33-29 </w:t>
      </w:r>
    </w:p>
    <w:p w:rsidR="00735A35" w:rsidRPr="00F016A5" w:rsidRDefault="00735A35" w:rsidP="00735A35">
      <w:pPr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/>
          <w:sz w:val="18"/>
          <w:szCs w:val="18"/>
          <w:shd w:val="clear" w:color="auto" w:fill="FFFFFF"/>
          <w:lang w:bidi="en-US"/>
        </w:rPr>
      </w:pPr>
      <w:r w:rsidRPr="00F016A5">
        <w:rPr>
          <w:rFonts w:ascii="Arial" w:eastAsia="Sylfaen" w:hAnsi="Arial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735A35" w:rsidRPr="00F016A5" w:rsidRDefault="00735A35" w:rsidP="00735A35">
      <w:pPr>
        <w:jc w:val="center"/>
        <w:rPr>
          <w:rFonts w:ascii="Arial" w:hAnsi="Arial"/>
          <w:b/>
          <w:sz w:val="36"/>
          <w:szCs w:val="36"/>
        </w:rPr>
      </w:pPr>
      <w:r w:rsidRPr="00F016A5">
        <w:rPr>
          <w:rFonts w:ascii="Arial" w:hAnsi="Arial"/>
          <w:b/>
          <w:sz w:val="36"/>
          <w:szCs w:val="36"/>
        </w:rPr>
        <w:t>Р Е Ш Е Н И Е</w:t>
      </w:r>
    </w:p>
    <w:p w:rsidR="00735A35" w:rsidRPr="00F016A5" w:rsidRDefault="00735A35" w:rsidP="00735A35">
      <w:pPr>
        <w:ind w:firstLine="426"/>
        <w:jc w:val="right"/>
        <w:rPr>
          <w:rFonts w:ascii="Arial" w:hAnsi="Arial"/>
          <w:sz w:val="28"/>
          <w:szCs w:val="28"/>
        </w:rPr>
      </w:pPr>
    </w:p>
    <w:p w:rsidR="00735A35" w:rsidRPr="00F016A5" w:rsidRDefault="00735A35" w:rsidP="00735A35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016A5">
        <w:rPr>
          <w:rFonts w:ascii="Arial" w:hAnsi="Arial"/>
          <w:b/>
          <w:sz w:val="28"/>
          <w:szCs w:val="28"/>
        </w:rPr>
        <w:t>от __</w:t>
      </w:r>
      <w:r w:rsidRPr="00F016A5">
        <w:rPr>
          <w:rFonts w:ascii="Arial" w:hAnsi="Arial" w:cs="Arial"/>
          <w:b/>
          <w:sz w:val="28"/>
          <w:szCs w:val="28"/>
          <w:u w:val="single"/>
        </w:rPr>
        <w:t>2</w:t>
      </w:r>
      <w:r>
        <w:rPr>
          <w:rFonts w:ascii="Arial" w:hAnsi="Arial" w:cs="Arial"/>
          <w:b/>
          <w:sz w:val="28"/>
          <w:szCs w:val="28"/>
          <w:u w:val="single"/>
        </w:rPr>
        <w:t>2</w:t>
      </w:r>
      <w:r w:rsidRPr="00F016A5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дека</w:t>
      </w:r>
      <w:r w:rsidRPr="00F016A5">
        <w:rPr>
          <w:rFonts w:ascii="Arial" w:hAnsi="Arial" w:cs="Arial"/>
          <w:b/>
          <w:sz w:val="28"/>
          <w:szCs w:val="28"/>
          <w:u w:val="single"/>
        </w:rPr>
        <w:t>бря</w:t>
      </w:r>
      <w:r w:rsidRPr="00F016A5">
        <w:rPr>
          <w:rFonts w:ascii="Arial" w:hAnsi="Arial"/>
          <w:b/>
          <w:sz w:val="28"/>
          <w:szCs w:val="28"/>
        </w:rPr>
        <w:t>___</w:t>
      </w:r>
      <w:proofErr w:type="gramStart"/>
      <w:r w:rsidRPr="00F016A5">
        <w:rPr>
          <w:rFonts w:ascii="Arial" w:hAnsi="Arial"/>
          <w:b/>
          <w:sz w:val="28"/>
          <w:szCs w:val="28"/>
        </w:rPr>
        <w:t>_  2022</w:t>
      </w:r>
      <w:proofErr w:type="gramEnd"/>
      <w:r w:rsidRPr="00F016A5">
        <w:rPr>
          <w:rFonts w:ascii="Arial" w:hAnsi="Arial"/>
          <w:b/>
          <w:sz w:val="28"/>
          <w:szCs w:val="28"/>
        </w:rPr>
        <w:t xml:space="preserve"> г.                                               </w:t>
      </w:r>
      <w:r>
        <w:rPr>
          <w:rFonts w:ascii="Arial" w:hAnsi="Arial"/>
          <w:b/>
          <w:sz w:val="28"/>
          <w:szCs w:val="28"/>
        </w:rPr>
        <w:t xml:space="preserve">     </w:t>
      </w:r>
      <w:r w:rsidRPr="00F016A5">
        <w:rPr>
          <w:rFonts w:ascii="Arial" w:hAnsi="Arial"/>
          <w:b/>
          <w:sz w:val="28"/>
          <w:szCs w:val="28"/>
        </w:rPr>
        <w:t xml:space="preserve">       №  </w:t>
      </w:r>
      <w:r>
        <w:rPr>
          <w:rFonts w:ascii="Arial" w:hAnsi="Arial"/>
          <w:b/>
          <w:sz w:val="28"/>
          <w:szCs w:val="28"/>
          <w:u w:val="single"/>
        </w:rPr>
        <w:t>9</w:t>
      </w:r>
      <w:r>
        <w:rPr>
          <w:rFonts w:ascii="Arial" w:hAnsi="Arial"/>
          <w:b/>
          <w:sz w:val="28"/>
          <w:szCs w:val="28"/>
          <w:u w:val="single"/>
        </w:rPr>
        <w:t>6</w:t>
      </w:r>
    </w:p>
    <w:p w:rsidR="00735A35" w:rsidRPr="00F016A5" w:rsidRDefault="00735A35" w:rsidP="00735A35">
      <w:pPr>
        <w:ind w:firstLine="426"/>
        <w:rPr>
          <w:rFonts w:ascii="Arial" w:hAnsi="Arial"/>
        </w:rPr>
      </w:pPr>
      <w:r w:rsidRPr="00F016A5">
        <w:rPr>
          <w:rFonts w:ascii="Arial" w:hAnsi="Arial"/>
        </w:rPr>
        <w:t xml:space="preserve"> </w:t>
      </w:r>
      <w:bookmarkStart w:id="0" w:name="_GoBack"/>
      <w:bookmarkEnd w:id="0"/>
      <w:r w:rsidRPr="00F016A5">
        <w:rPr>
          <w:rFonts w:ascii="Arial" w:hAnsi="Arial"/>
        </w:rPr>
        <w:t xml:space="preserve">    </w:t>
      </w:r>
    </w:p>
    <w:p w:rsidR="00735A35" w:rsidRPr="00F016A5" w:rsidRDefault="00735A35" w:rsidP="00735A35">
      <w:pPr>
        <w:jc w:val="both"/>
        <w:rPr>
          <w:rFonts w:ascii="Arial" w:hAnsi="Arial"/>
          <w:b/>
          <w:sz w:val="28"/>
          <w:szCs w:val="28"/>
          <w:u w:val="single"/>
        </w:rPr>
      </w:pPr>
      <w:r w:rsidRPr="00F016A5">
        <w:rPr>
          <w:rFonts w:ascii="Arial" w:hAnsi="Arial"/>
        </w:rPr>
        <w:t>┌                                                              ┐</w:t>
      </w:r>
    </w:p>
    <w:p w:rsidR="00676280" w:rsidRPr="00545EFD" w:rsidRDefault="00676280" w:rsidP="006471DE">
      <w:pPr>
        <w:pStyle w:val="a3"/>
        <w:spacing w:before="0" w:beforeAutospacing="0" w:after="0" w:afterAutospacing="0"/>
        <w:rPr>
          <w:b/>
        </w:rPr>
      </w:pPr>
      <w:r w:rsidRPr="00545EFD">
        <w:rPr>
          <w:b/>
        </w:rPr>
        <w:t>Об установлении величины порогового значения</w:t>
      </w:r>
    </w:p>
    <w:p w:rsidR="00676280" w:rsidRPr="00545EFD" w:rsidRDefault="00676280" w:rsidP="006471DE">
      <w:pPr>
        <w:pStyle w:val="a3"/>
        <w:spacing w:before="0" w:beforeAutospacing="0" w:after="0" w:afterAutospacing="0"/>
        <w:rPr>
          <w:b/>
        </w:rPr>
      </w:pPr>
      <w:r w:rsidRPr="00545EFD">
        <w:rPr>
          <w:b/>
        </w:rPr>
        <w:t>размера дохода, приходящегося на каждого члена</w:t>
      </w:r>
    </w:p>
    <w:p w:rsidR="00676280" w:rsidRPr="00545EFD" w:rsidRDefault="00676280" w:rsidP="006471DE">
      <w:pPr>
        <w:pStyle w:val="a3"/>
        <w:spacing w:before="0" w:beforeAutospacing="0" w:after="0" w:afterAutospacing="0"/>
        <w:rPr>
          <w:b/>
        </w:rPr>
      </w:pPr>
      <w:r w:rsidRPr="00545EFD">
        <w:rPr>
          <w:b/>
        </w:rPr>
        <w:t xml:space="preserve">семьи, и стоимости имущества, находящегося в </w:t>
      </w:r>
    </w:p>
    <w:p w:rsidR="00676280" w:rsidRPr="00545EFD" w:rsidRDefault="00676280" w:rsidP="006471DE">
      <w:pPr>
        <w:pStyle w:val="a3"/>
        <w:spacing w:before="0" w:beforeAutospacing="0" w:after="0" w:afterAutospacing="0"/>
        <w:rPr>
          <w:b/>
        </w:rPr>
      </w:pPr>
      <w:r w:rsidRPr="00545EFD">
        <w:rPr>
          <w:b/>
        </w:rPr>
        <w:t xml:space="preserve">собственности членов семьи и подлежащего </w:t>
      </w:r>
    </w:p>
    <w:p w:rsidR="00676280" w:rsidRPr="00545EFD" w:rsidRDefault="00676280" w:rsidP="006471DE">
      <w:pPr>
        <w:pStyle w:val="a3"/>
        <w:spacing w:before="0" w:beforeAutospacing="0" w:after="0" w:afterAutospacing="0"/>
        <w:rPr>
          <w:b/>
        </w:rPr>
      </w:pPr>
      <w:r w:rsidRPr="00545EFD">
        <w:rPr>
          <w:b/>
        </w:rPr>
        <w:t>налогообложению, в целях признания граждан</w:t>
      </w:r>
    </w:p>
    <w:p w:rsidR="00676280" w:rsidRPr="00545EFD" w:rsidRDefault="00676280" w:rsidP="006471DE">
      <w:pPr>
        <w:pStyle w:val="a3"/>
        <w:spacing w:before="0" w:beforeAutospacing="0" w:after="0" w:afterAutospacing="0"/>
        <w:rPr>
          <w:b/>
        </w:rPr>
      </w:pPr>
      <w:r w:rsidRPr="00545EFD">
        <w:rPr>
          <w:b/>
        </w:rPr>
        <w:t xml:space="preserve">малоимущими и предоставления им по договорам </w:t>
      </w:r>
    </w:p>
    <w:p w:rsidR="00676280" w:rsidRPr="00545EFD" w:rsidRDefault="00676280" w:rsidP="006471DE">
      <w:pPr>
        <w:pStyle w:val="a3"/>
        <w:spacing w:before="0" w:beforeAutospacing="0" w:after="0" w:afterAutospacing="0"/>
        <w:rPr>
          <w:b/>
        </w:rPr>
      </w:pPr>
      <w:r w:rsidRPr="00545EFD">
        <w:rPr>
          <w:b/>
        </w:rPr>
        <w:t>социального найма жилых помещений</w:t>
      </w:r>
    </w:p>
    <w:p w:rsidR="00676280" w:rsidRPr="00545EFD" w:rsidRDefault="00676280" w:rsidP="006471DE">
      <w:pPr>
        <w:pStyle w:val="a3"/>
        <w:spacing w:before="0" w:beforeAutospacing="0" w:after="0" w:afterAutospacing="0"/>
        <w:rPr>
          <w:b/>
        </w:rPr>
      </w:pPr>
      <w:r w:rsidRPr="00545EFD">
        <w:rPr>
          <w:b/>
        </w:rPr>
        <w:t xml:space="preserve"> муниципального жилищного фонда на 202</w:t>
      </w:r>
      <w:r w:rsidR="00CD789E" w:rsidRPr="00545EFD">
        <w:rPr>
          <w:b/>
        </w:rPr>
        <w:t>3</w:t>
      </w:r>
      <w:r w:rsidRPr="00545EFD">
        <w:rPr>
          <w:b/>
        </w:rPr>
        <w:t xml:space="preserve"> год</w:t>
      </w:r>
    </w:p>
    <w:p w:rsidR="00545EFD" w:rsidRPr="00545EFD" w:rsidRDefault="00676280" w:rsidP="00545EFD">
      <w:pPr>
        <w:pStyle w:val="1"/>
        <w:jc w:val="both"/>
        <w:rPr>
          <w:b w:val="0"/>
          <w:sz w:val="24"/>
          <w:szCs w:val="24"/>
        </w:rPr>
      </w:pPr>
      <w:r w:rsidRPr="00545EFD">
        <w:rPr>
          <w:b w:val="0"/>
          <w:sz w:val="24"/>
          <w:szCs w:val="24"/>
        </w:rPr>
        <w:tab/>
        <w:t xml:space="preserve">Руководствуясь п.2 ч.1 ст.14, ст.49,50 Жилищного кодекса Российской Федерации, Законом, Федеральным законом от 06.10.2003 №131-ФЗ «Об общих принципах организации местного самоуправления в Российской Федерации», Законом Московской области от 12.12.2005 №260/2005-ОЗ «О порядке ведения учета  граждан в качестве нуждающихся в жилых помещениях, предоставляемых по договорам социального найма», Законом Московской области № 231/2017-ОЗ «О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фонда», постановлением Правительства Московской области от 21.12.2007г. №997/42 «Об установлении расчетного периода накопления в целях признания граждан, проживающих в Московской области, малоимущими и предоставления им по договорам социального найма жилых помещений муниципального жилищного фонда», распоряжением Комитета по ценам и тарифам Московской области от </w:t>
      </w:r>
      <w:r w:rsidR="00743926" w:rsidRPr="00545EFD">
        <w:rPr>
          <w:b w:val="0"/>
          <w:sz w:val="24"/>
          <w:szCs w:val="24"/>
        </w:rPr>
        <w:t>2</w:t>
      </w:r>
      <w:r w:rsidR="00CD789E" w:rsidRPr="00545EFD">
        <w:rPr>
          <w:b w:val="0"/>
          <w:sz w:val="24"/>
          <w:szCs w:val="24"/>
        </w:rPr>
        <w:t>2</w:t>
      </w:r>
      <w:r w:rsidRPr="00545EFD">
        <w:rPr>
          <w:b w:val="0"/>
          <w:sz w:val="24"/>
          <w:szCs w:val="24"/>
        </w:rPr>
        <w:t>.0</w:t>
      </w:r>
      <w:r w:rsidR="00743926" w:rsidRPr="00545EFD">
        <w:rPr>
          <w:b w:val="0"/>
          <w:sz w:val="24"/>
          <w:szCs w:val="24"/>
        </w:rPr>
        <w:t>6</w:t>
      </w:r>
      <w:r w:rsidRPr="00545EFD">
        <w:rPr>
          <w:b w:val="0"/>
          <w:sz w:val="24"/>
          <w:szCs w:val="24"/>
        </w:rPr>
        <w:t>.202</w:t>
      </w:r>
      <w:r w:rsidR="00CD789E" w:rsidRPr="00545EFD">
        <w:rPr>
          <w:b w:val="0"/>
          <w:sz w:val="24"/>
          <w:szCs w:val="24"/>
        </w:rPr>
        <w:t>2</w:t>
      </w:r>
      <w:r w:rsidRPr="00545EFD">
        <w:rPr>
          <w:b w:val="0"/>
          <w:sz w:val="24"/>
          <w:szCs w:val="24"/>
        </w:rPr>
        <w:t>г. №</w:t>
      </w:r>
      <w:r w:rsidR="00CD789E" w:rsidRPr="00545EFD">
        <w:rPr>
          <w:b w:val="0"/>
          <w:sz w:val="24"/>
          <w:szCs w:val="24"/>
        </w:rPr>
        <w:t>80</w:t>
      </w:r>
      <w:r w:rsidRPr="00545EFD">
        <w:rPr>
          <w:b w:val="0"/>
          <w:sz w:val="24"/>
          <w:szCs w:val="24"/>
        </w:rPr>
        <w:t xml:space="preserve">-Р «Об установлении предельной стоимости 1 квадратного метра общей площади жилья в Московской области на </w:t>
      </w:r>
      <w:r w:rsidRPr="00545EFD">
        <w:rPr>
          <w:b w:val="0"/>
          <w:sz w:val="24"/>
          <w:szCs w:val="24"/>
          <w:lang w:val="en-US"/>
        </w:rPr>
        <w:t>III</w:t>
      </w:r>
      <w:r w:rsidRPr="00545EFD">
        <w:rPr>
          <w:b w:val="0"/>
          <w:sz w:val="24"/>
          <w:szCs w:val="24"/>
        </w:rPr>
        <w:t>, IV квартал 202</w:t>
      </w:r>
      <w:r w:rsidR="00CD789E" w:rsidRPr="00545EFD">
        <w:rPr>
          <w:b w:val="0"/>
          <w:sz w:val="24"/>
          <w:szCs w:val="24"/>
        </w:rPr>
        <w:t>2</w:t>
      </w:r>
      <w:r w:rsidRPr="00545EFD">
        <w:rPr>
          <w:b w:val="0"/>
          <w:sz w:val="24"/>
          <w:szCs w:val="24"/>
        </w:rPr>
        <w:t xml:space="preserve"> года», решением Совета депутатов Талдомского городского округа Московской области «Об установлении учетной нормы площади жилого помещения для лиц, принимаемых на учет в качестве нуждающихся в жилых помещениях и нормы предоставления площади жилого помещения по договорам социального найма в Талдомском городском округе</w:t>
      </w:r>
      <w:r w:rsidR="00CD789E" w:rsidRPr="00545EFD">
        <w:rPr>
          <w:b w:val="0"/>
          <w:sz w:val="24"/>
          <w:szCs w:val="24"/>
        </w:rPr>
        <w:t xml:space="preserve"> с </w:t>
      </w:r>
      <w:r w:rsidR="00CD789E" w:rsidRPr="00545EFD">
        <w:rPr>
          <w:b w:val="0"/>
          <w:sz w:val="24"/>
          <w:szCs w:val="24"/>
        </w:rPr>
        <w:lastRenderedPageBreak/>
        <w:t>2023 года</w:t>
      </w:r>
      <w:r w:rsidRPr="00545EFD">
        <w:rPr>
          <w:b w:val="0"/>
          <w:sz w:val="24"/>
          <w:szCs w:val="24"/>
        </w:rPr>
        <w:t>», Уставо</w:t>
      </w:r>
      <w:r w:rsidR="00545EFD" w:rsidRPr="00545EFD">
        <w:rPr>
          <w:b w:val="0"/>
          <w:sz w:val="24"/>
          <w:szCs w:val="24"/>
        </w:rPr>
        <w:t xml:space="preserve">м Талдомского городского округа, </w:t>
      </w:r>
      <w:r w:rsidRPr="00545EFD">
        <w:rPr>
          <w:b w:val="0"/>
          <w:sz w:val="24"/>
          <w:szCs w:val="24"/>
        </w:rPr>
        <w:t xml:space="preserve">Совет депутатов Талдомского городского округа </w:t>
      </w:r>
    </w:p>
    <w:p w:rsidR="00676280" w:rsidRPr="00545EFD" w:rsidRDefault="00545EFD" w:rsidP="00545EFD">
      <w:pPr>
        <w:pStyle w:val="1"/>
        <w:jc w:val="center"/>
        <w:rPr>
          <w:sz w:val="24"/>
          <w:szCs w:val="24"/>
        </w:rPr>
      </w:pPr>
      <w:r w:rsidRPr="00545EFD">
        <w:rPr>
          <w:sz w:val="24"/>
          <w:szCs w:val="24"/>
        </w:rPr>
        <w:t>РЕШИЛ:</w:t>
      </w:r>
    </w:p>
    <w:p w:rsidR="00676280" w:rsidRPr="00545EFD" w:rsidRDefault="00676280" w:rsidP="00735A35">
      <w:pPr>
        <w:pStyle w:val="1"/>
        <w:numPr>
          <w:ilvl w:val="0"/>
          <w:numId w:val="1"/>
        </w:numPr>
        <w:ind w:left="284"/>
        <w:jc w:val="both"/>
        <w:rPr>
          <w:b w:val="0"/>
          <w:sz w:val="24"/>
          <w:szCs w:val="24"/>
        </w:rPr>
      </w:pPr>
      <w:r w:rsidRPr="00545EFD">
        <w:rPr>
          <w:b w:val="0"/>
          <w:sz w:val="24"/>
          <w:szCs w:val="24"/>
        </w:rPr>
        <w:t>Установить на 202</w:t>
      </w:r>
      <w:r w:rsidR="00CD789E" w:rsidRPr="00545EFD">
        <w:rPr>
          <w:b w:val="0"/>
          <w:sz w:val="24"/>
          <w:szCs w:val="24"/>
        </w:rPr>
        <w:t>3</w:t>
      </w:r>
      <w:r w:rsidRPr="00545EFD">
        <w:rPr>
          <w:b w:val="0"/>
          <w:sz w:val="24"/>
          <w:szCs w:val="24"/>
        </w:rPr>
        <w:t xml:space="preserve"> год величину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Талдомского городского округа Московской области в размере </w:t>
      </w:r>
      <w:r w:rsidR="00CD789E" w:rsidRPr="00545EFD">
        <w:rPr>
          <w:sz w:val="24"/>
          <w:szCs w:val="24"/>
        </w:rPr>
        <w:t>4001,50</w:t>
      </w:r>
      <w:r w:rsidRPr="00545EFD">
        <w:rPr>
          <w:sz w:val="24"/>
          <w:szCs w:val="24"/>
        </w:rPr>
        <w:t xml:space="preserve"> </w:t>
      </w:r>
      <w:r w:rsidRPr="00545EFD">
        <w:rPr>
          <w:b w:val="0"/>
          <w:sz w:val="24"/>
          <w:szCs w:val="24"/>
        </w:rPr>
        <w:t>(</w:t>
      </w:r>
      <w:r w:rsidR="00CD789E" w:rsidRPr="00545EFD">
        <w:rPr>
          <w:b w:val="0"/>
          <w:sz w:val="24"/>
          <w:szCs w:val="24"/>
        </w:rPr>
        <w:t>четыре</w:t>
      </w:r>
      <w:r w:rsidRPr="00545EFD">
        <w:rPr>
          <w:b w:val="0"/>
          <w:sz w:val="24"/>
          <w:szCs w:val="24"/>
        </w:rPr>
        <w:t xml:space="preserve"> тысячи </w:t>
      </w:r>
      <w:r w:rsidR="00CD789E" w:rsidRPr="00545EFD">
        <w:rPr>
          <w:b w:val="0"/>
          <w:sz w:val="24"/>
          <w:szCs w:val="24"/>
        </w:rPr>
        <w:t>один</w:t>
      </w:r>
      <w:r w:rsidRPr="00545EFD">
        <w:rPr>
          <w:b w:val="0"/>
          <w:sz w:val="24"/>
          <w:szCs w:val="24"/>
        </w:rPr>
        <w:t xml:space="preserve"> рубл</w:t>
      </w:r>
      <w:r w:rsidR="00CD789E" w:rsidRPr="00545EFD">
        <w:rPr>
          <w:b w:val="0"/>
          <w:sz w:val="24"/>
          <w:szCs w:val="24"/>
        </w:rPr>
        <w:t>ь</w:t>
      </w:r>
      <w:r w:rsidRPr="00545EFD">
        <w:rPr>
          <w:b w:val="0"/>
          <w:sz w:val="24"/>
          <w:szCs w:val="24"/>
        </w:rPr>
        <w:t xml:space="preserve"> </w:t>
      </w:r>
      <w:r w:rsidR="00CD789E" w:rsidRPr="00545EFD">
        <w:rPr>
          <w:b w:val="0"/>
          <w:sz w:val="24"/>
          <w:szCs w:val="24"/>
        </w:rPr>
        <w:t>50</w:t>
      </w:r>
      <w:r w:rsidRPr="00545EFD">
        <w:rPr>
          <w:b w:val="0"/>
          <w:sz w:val="24"/>
          <w:szCs w:val="24"/>
        </w:rPr>
        <w:t xml:space="preserve"> коп.) (Приложение).</w:t>
      </w:r>
    </w:p>
    <w:p w:rsidR="00676280" w:rsidRPr="00545EFD" w:rsidRDefault="00676280" w:rsidP="00735A35">
      <w:pPr>
        <w:pStyle w:val="1"/>
        <w:numPr>
          <w:ilvl w:val="0"/>
          <w:numId w:val="1"/>
        </w:numPr>
        <w:ind w:left="284"/>
        <w:jc w:val="both"/>
        <w:rPr>
          <w:b w:val="0"/>
          <w:sz w:val="24"/>
          <w:szCs w:val="24"/>
        </w:rPr>
      </w:pPr>
      <w:r w:rsidRPr="00545EFD">
        <w:rPr>
          <w:b w:val="0"/>
          <w:sz w:val="24"/>
          <w:szCs w:val="24"/>
        </w:rPr>
        <w:t>Опубликовать настоящее решение в средствах массовой информации и обеспечить его размещение на официальном сайте Талдомского городского округа Московской области.</w:t>
      </w:r>
    </w:p>
    <w:p w:rsidR="00676280" w:rsidRDefault="00676280" w:rsidP="00735A35">
      <w:pPr>
        <w:pStyle w:val="1"/>
        <w:numPr>
          <w:ilvl w:val="0"/>
          <w:numId w:val="1"/>
        </w:numPr>
        <w:ind w:left="284"/>
        <w:jc w:val="both"/>
        <w:rPr>
          <w:b w:val="0"/>
          <w:sz w:val="24"/>
          <w:szCs w:val="24"/>
        </w:rPr>
      </w:pPr>
      <w:r w:rsidRPr="00545EFD">
        <w:rPr>
          <w:b w:val="0"/>
          <w:sz w:val="24"/>
          <w:szCs w:val="24"/>
        </w:rPr>
        <w:t xml:space="preserve">Контроль </w:t>
      </w:r>
      <w:r w:rsidR="00545EFD" w:rsidRPr="00545EFD">
        <w:rPr>
          <w:b w:val="0"/>
          <w:sz w:val="24"/>
          <w:szCs w:val="24"/>
        </w:rPr>
        <w:t>исполнения</w:t>
      </w:r>
      <w:r w:rsidRPr="00545EFD">
        <w:rPr>
          <w:b w:val="0"/>
          <w:sz w:val="24"/>
          <w:szCs w:val="24"/>
        </w:rPr>
        <w:t xml:space="preserve"> настоящего решения возложить на председателя Совета депутатов Талдомского городского округа Аникеева М.И.</w:t>
      </w:r>
    </w:p>
    <w:p w:rsidR="00735A35" w:rsidRDefault="00735A35" w:rsidP="00735A35">
      <w:pPr>
        <w:pStyle w:val="1"/>
        <w:ind w:left="720"/>
        <w:jc w:val="both"/>
        <w:rPr>
          <w:b w:val="0"/>
          <w:sz w:val="24"/>
          <w:szCs w:val="24"/>
        </w:rPr>
      </w:pPr>
    </w:p>
    <w:p w:rsidR="00735A35" w:rsidRPr="00545EFD" w:rsidRDefault="00735A35" w:rsidP="00735A35">
      <w:pPr>
        <w:pStyle w:val="1"/>
        <w:ind w:left="720"/>
        <w:jc w:val="both"/>
        <w:rPr>
          <w:b w:val="0"/>
          <w:sz w:val="24"/>
          <w:szCs w:val="24"/>
        </w:rPr>
      </w:pPr>
    </w:p>
    <w:p w:rsidR="00676280" w:rsidRPr="00545EFD" w:rsidRDefault="00676280" w:rsidP="00FB4A20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45EFD">
        <w:rPr>
          <w:b w:val="0"/>
          <w:sz w:val="24"/>
          <w:szCs w:val="24"/>
        </w:rPr>
        <w:t>Председатель Совета депутатов</w:t>
      </w:r>
    </w:p>
    <w:p w:rsidR="00676280" w:rsidRPr="00545EFD" w:rsidRDefault="00676280" w:rsidP="00FB4A20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45EFD">
        <w:rPr>
          <w:b w:val="0"/>
          <w:sz w:val="24"/>
          <w:szCs w:val="24"/>
        </w:rPr>
        <w:t xml:space="preserve">Талдомского городского округа   </w:t>
      </w:r>
      <w:r w:rsidR="00545EFD">
        <w:rPr>
          <w:b w:val="0"/>
          <w:sz w:val="24"/>
          <w:szCs w:val="24"/>
        </w:rPr>
        <w:t xml:space="preserve">              </w:t>
      </w:r>
      <w:r w:rsidRPr="00545EFD">
        <w:rPr>
          <w:b w:val="0"/>
          <w:sz w:val="24"/>
          <w:szCs w:val="24"/>
        </w:rPr>
        <w:t xml:space="preserve">                                                        М.И.</w:t>
      </w:r>
      <w:r w:rsidR="00545EFD">
        <w:rPr>
          <w:b w:val="0"/>
          <w:sz w:val="24"/>
          <w:szCs w:val="24"/>
        </w:rPr>
        <w:t xml:space="preserve"> </w:t>
      </w:r>
      <w:r w:rsidRPr="00545EFD">
        <w:rPr>
          <w:b w:val="0"/>
          <w:sz w:val="24"/>
          <w:szCs w:val="24"/>
        </w:rPr>
        <w:t>Аникеев</w:t>
      </w:r>
    </w:p>
    <w:p w:rsidR="00676280" w:rsidRPr="00545EFD" w:rsidRDefault="00676280" w:rsidP="00FB4A20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545EFD" w:rsidRDefault="00545EFD" w:rsidP="00FB4A20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545EFD" w:rsidRDefault="00545EFD" w:rsidP="00FB4A20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676280" w:rsidRPr="00545EFD" w:rsidRDefault="00676280" w:rsidP="00FB4A20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45EFD">
        <w:rPr>
          <w:b w:val="0"/>
          <w:sz w:val="24"/>
          <w:szCs w:val="24"/>
        </w:rPr>
        <w:t xml:space="preserve">Глава Талдомского городского округа   </w:t>
      </w:r>
      <w:r w:rsidR="00545EFD">
        <w:rPr>
          <w:b w:val="0"/>
          <w:sz w:val="24"/>
          <w:szCs w:val="24"/>
        </w:rPr>
        <w:t xml:space="preserve">  </w:t>
      </w:r>
      <w:r w:rsidRPr="00545EFD">
        <w:rPr>
          <w:b w:val="0"/>
          <w:sz w:val="24"/>
          <w:szCs w:val="24"/>
        </w:rPr>
        <w:t xml:space="preserve">                                                         Ю.В.</w:t>
      </w:r>
      <w:r w:rsidR="00545EFD">
        <w:rPr>
          <w:b w:val="0"/>
          <w:sz w:val="24"/>
          <w:szCs w:val="24"/>
        </w:rPr>
        <w:t xml:space="preserve"> </w:t>
      </w:r>
      <w:r w:rsidRPr="00545EFD">
        <w:rPr>
          <w:b w:val="0"/>
          <w:sz w:val="24"/>
          <w:szCs w:val="24"/>
        </w:rPr>
        <w:t>Крупенин</w:t>
      </w:r>
    </w:p>
    <w:p w:rsidR="00545EFD" w:rsidRDefault="00545EFD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45EFD" w:rsidRDefault="00545EFD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45EFD" w:rsidRDefault="00545EFD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45EFD" w:rsidRDefault="00545EFD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45EFD" w:rsidRDefault="00545EFD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45EFD" w:rsidRDefault="00545EFD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45EFD" w:rsidRDefault="00545EFD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45EFD" w:rsidRDefault="00545EFD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45EFD" w:rsidRDefault="00545EFD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45EFD" w:rsidRDefault="00545EFD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45EFD" w:rsidRDefault="00545EFD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45EFD" w:rsidRDefault="00545EFD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45EFD" w:rsidRDefault="00545EFD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45EFD" w:rsidRDefault="00545EFD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45EFD" w:rsidRDefault="00545EFD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45EFD" w:rsidRDefault="00545EFD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45EFD" w:rsidRDefault="00545EFD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45EFD" w:rsidRDefault="00545EFD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45EFD" w:rsidRDefault="00545EFD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45EFD" w:rsidRDefault="00545EFD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45EFD" w:rsidRDefault="00545EFD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45EFD" w:rsidRDefault="00545EFD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45EFD" w:rsidRDefault="00545EFD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45EFD" w:rsidRDefault="00545EFD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45EFD" w:rsidRDefault="00545EFD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45EFD" w:rsidRDefault="00545EFD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45EFD" w:rsidRDefault="00545EFD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676280" w:rsidRPr="00545EFD" w:rsidRDefault="00676280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545EFD">
        <w:rPr>
          <w:b w:val="0"/>
          <w:sz w:val="24"/>
          <w:szCs w:val="24"/>
        </w:rPr>
        <w:lastRenderedPageBreak/>
        <w:t>Приложение</w:t>
      </w:r>
    </w:p>
    <w:p w:rsidR="00676280" w:rsidRDefault="00676280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Совета депутатов </w:t>
      </w:r>
    </w:p>
    <w:p w:rsidR="00676280" w:rsidRDefault="00676280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Талдомского городского округа</w:t>
      </w:r>
    </w:p>
    <w:p w:rsidR="00676280" w:rsidRDefault="00676280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«</w:t>
      </w:r>
      <w:r w:rsidR="00261910">
        <w:rPr>
          <w:b w:val="0"/>
          <w:sz w:val="24"/>
          <w:szCs w:val="24"/>
        </w:rPr>
        <w:t>22</w:t>
      </w:r>
      <w:r>
        <w:rPr>
          <w:b w:val="0"/>
          <w:sz w:val="24"/>
          <w:szCs w:val="24"/>
        </w:rPr>
        <w:t>»</w:t>
      </w:r>
      <w:r w:rsidR="00261910">
        <w:rPr>
          <w:b w:val="0"/>
          <w:sz w:val="24"/>
          <w:szCs w:val="24"/>
        </w:rPr>
        <w:t xml:space="preserve"> декабря </w:t>
      </w:r>
      <w:r>
        <w:rPr>
          <w:b w:val="0"/>
          <w:sz w:val="24"/>
          <w:szCs w:val="24"/>
        </w:rPr>
        <w:t>202</w:t>
      </w:r>
      <w:r w:rsidR="00CD789E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 г.№</w:t>
      </w:r>
      <w:r w:rsidR="00261910">
        <w:rPr>
          <w:b w:val="0"/>
          <w:sz w:val="24"/>
          <w:szCs w:val="24"/>
        </w:rPr>
        <w:t xml:space="preserve"> 96</w:t>
      </w:r>
    </w:p>
    <w:p w:rsidR="00676280" w:rsidRPr="006B4ABB" w:rsidRDefault="00676280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676280" w:rsidRDefault="00676280" w:rsidP="00FB4A20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РАСЧЕТ</w:t>
      </w:r>
    </w:p>
    <w:p w:rsidR="00676280" w:rsidRPr="00FB4A20" w:rsidRDefault="00676280" w:rsidP="00FB4A20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величины порогового значения доходов и стоимости имущества в целях признания граждан малоимущими и предоставления им по договорам социального найма помещений муниципального жилищного фонда на 202</w:t>
      </w:r>
      <w:r w:rsidR="00CD789E">
        <w:rPr>
          <w:b/>
        </w:rPr>
        <w:t>3</w:t>
      </w:r>
      <w:r>
        <w:rPr>
          <w:b/>
        </w:rPr>
        <w:t>год</w:t>
      </w:r>
    </w:p>
    <w:p w:rsidR="00676280" w:rsidRDefault="00676280" w:rsidP="00433EE5">
      <w:pPr>
        <w:pStyle w:val="a3"/>
        <w:numPr>
          <w:ilvl w:val="0"/>
          <w:numId w:val="2"/>
        </w:numPr>
        <w:ind w:left="0" w:firstLine="708"/>
        <w:jc w:val="both"/>
      </w:pPr>
      <w:r>
        <w:t>Малоимущими признаются граждане Российской Федерации, проживающие на территории Талдомского городского округа Московской области, сумма среднедушевого дохода и стоимость имущества которых ниже или равна величине порогового значения доходов и стоимости имущества.</w:t>
      </w:r>
    </w:p>
    <w:p w:rsidR="00676280" w:rsidRPr="000E6830" w:rsidRDefault="00676280" w:rsidP="00433EE5">
      <w:pPr>
        <w:pStyle w:val="a3"/>
        <w:numPr>
          <w:ilvl w:val="0"/>
          <w:numId w:val="2"/>
        </w:numPr>
        <w:ind w:left="0" w:firstLine="708"/>
        <w:jc w:val="both"/>
      </w:pPr>
      <w:r w:rsidRPr="000E6830">
        <w:t> </w:t>
      </w:r>
      <w:r>
        <w:t>П</w:t>
      </w:r>
      <w:r w:rsidRPr="000E6830">
        <w:t>орогово</w:t>
      </w:r>
      <w:r>
        <w:t>е</w:t>
      </w:r>
      <w:r w:rsidRPr="000E6830">
        <w:t xml:space="preserve"> значени</w:t>
      </w:r>
      <w:r>
        <w:t xml:space="preserve">е доходов и </w:t>
      </w:r>
      <w:r w:rsidRPr="000E6830">
        <w:t>стоимости имущества в целях признания граждан малоимущими и предоставления им по договорам социального найма помещений муниципального жилищного фонда (ПЗ) определяется по следующей формуле:</w:t>
      </w:r>
    </w:p>
    <w:p w:rsidR="00676280" w:rsidRDefault="00676280" w:rsidP="00FB4A20">
      <w:pPr>
        <w:pStyle w:val="a3"/>
        <w:ind w:firstLine="708"/>
      </w:pPr>
      <w:r>
        <w:t xml:space="preserve"> ПЗ = НП x </w:t>
      </w:r>
      <w:proofErr w:type="gramStart"/>
      <w:r>
        <w:t>СС :</w:t>
      </w:r>
      <w:proofErr w:type="gramEnd"/>
      <w:r>
        <w:t xml:space="preserve"> Т,  где:</w:t>
      </w:r>
    </w:p>
    <w:p w:rsidR="00676280" w:rsidRDefault="00676280" w:rsidP="00B524A6">
      <w:pPr>
        <w:pStyle w:val="a3"/>
        <w:spacing w:before="0" w:beforeAutospacing="0" w:after="0" w:afterAutospacing="0"/>
        <w:ind w:firstLine="709"/>
        <w:jc w:val="both"/>
      </w:pPr>
      <w:r>
        <w:t>НП – норма предоставления площади жилого помещения по договору социального найма на одного гражданина в Талдомском городском округе Московской области:</w:t>
      </w:r>
    </w:p>
    <w:p w:rsidR="00676280" w:rsidRDefault="00676280" w:rsidP="00B524A6">
      <w:pPr>
        <w:pStyle w:val="a3"/>
        <w:spacing w:before="0" w:beforeAutospacing="0" w:after="0" w:afterAutospacing="0"/>
        <w:ind w:firstLine="709"/>
        <w:jc w:val="both"/>
      </w:pPr>
      <w:r w:rsidRPr="003906C8">
        <w:rPr>
          <w:b/>
        </w:rPr>
        <w:t>1</w:t>
      </w:r>
      <w:r w:rsidR="00CD789E">
        <w:rPr>
          <w:b/>
        </w:rPr>
        <w:t>5</w:t>
      </w:r>
      <w:r>
        <w:t xml:space="preserve"> квадратных метров общей площади на одного человека,</w:t>
      </w:r>
    </w:p>
    <w:p w:rsidR="00676280" w:rsidRDefault="00676280" w:rsidP="00B524A6">
      <w:pPr>
        <w:pStyle w:val="a3"/>
        <w:spacing w:before="0" w:beforeAutospacing="0" w:after="0" w:afterAutospacing="0"/>
        <w:ind w:firstLine="709"/>
        <w:jc w:val="both"/>
      </w:pPr>
      <w:r>
        <w:t xml:space="preserve"> установленная решением Совета депутатов Талдомского городского округа Московской </w:t>
      </w:r>
      <w:r w:rsidRPr="00CD67E9">
        <w:t xml:space="preserve">области от </w:t>
      </w:r>
      <w:r w:rsidR="00CD789E">
        <w:t>22.12.2022г</w:t>
      </w:r>
      <w:r w:rsidR="00261910">
        <w:t>.</w:t>
      </w:r>
      <w:r>
        <w:t xml:space="preserve"> №</w:t>
      </w:r>
      <w:r w:rsidR="00261910">
        <w:t xml:space="preserve"> 95</w:t>
      </w:r>
      <w:r>
        <w:t>;</w:t>
      </w:r>
    </w:p>
    <w:p w:rsidR="00676280" w:rsidRPr="003906C8" w:rsidRDefault="00676280" w:rsidP="007E6A59">
      <w:pPr>
        <w:pStyle w:val="a3"/>
        <w:ind w:firstLine="708"/>
        <w:jc w:val="both"/>
      </w:pPr>
      <w:r>
        <w:t xml:space="preserve">СС – значение средней рыночной стоимости 1 квадратного метра общей площади жилья по Талдомскому городскому округу Московской области </w:t>
      </w:r>
      <w:r w:rsidR="00CD789E">
        <w:rPr>
          <w:b/>
        </w:rPr>
        <w:t>64024</w:t>
      </w:r>
      <w:r>
        <w:t xml:space="preserve"> руб., установленное распоряжением Комитета </w:t>
      </w:r>
      <w:r w:rsidRPr="003906C8">
        <w:t xml:space="preserve">по ценам и тарифам Московской области от </w:t>
      </w:r>
      <w:r w:rsidR="00743926">
        <w:t>2</w:t>
      </w:r>
      <w:r w:rsidR="00CD789E">
        <w:t>2</w:t>
      </w:r>
      <w:r w:rsidRPr="003906C8">
        <w:t xml:space="preserve"> ию</w:t>
      </w:r>
      <w:r w:rsidR="00743926">
        <w:t>ня 202</w:t>
      </w:r>
      <w:r w:rsidR="00CD789E">
        <w:t>2</w:t>
      </w:r>
      <w:r w:rsidR="00743926">
        <w:t xml:space="preserve"> года №</w:t>
      </w:r>
      <w:r w:rsidR="00CD789E">
        <w:t>80</w:t>
      </w:r>
      <w:r w:rsidRPr="003906C8">
        <w:t>-Р «</w:t>
      </w:r>
      <w:r w:rsidRPr="003906C8">
        <w:rPr>
          <w:bCs/>
          <w:kern w:val="36"/>
        </w:rPr>
        <w:t xml:space="preserve">Об установлении предельной стоимости 1 квадратного метра общей площади жилья в Московской области на </w:t>
      </w:r>
      <w:r w:rsidRPr="003906C8">
        <w:rPr>
          <w:lang w:val="en-US"/>
        </w:rPr>
        <w:t>III</w:t>
      </w:r>
      <w:r w:rsidRPr="003906C8">
        <w:t>, IV квартал 202</w:t>
      </w:r>
      <w:r w:rsidR="00CD789E">
        <w:t>2</w:t>
      </w:r>
      <w:r w:rsidRPr="003906C8">
        <w:t xml:space="preserve"> года»;</w:t>
      </w:r>
    </w:p>
    <w:p w:rsidR="00676280" w:rsidRDefault="00676280" w:rsidP="007E6A59">
      <w:pPr>
        <w:pStyle w:val="a3"/>
        <w:ind w:firstLine="708"/>
        <w:jc w:val="both"/>
      </w:pPr>
      <w:r>
        <w:t>Т –</w:t>
      </w:r>
      <w:r w:rsidR="00735A35">
        <w:t xml:space="preserve"> </w:t>
      </w:r>
      <w:r>
        <w:t xml:space="preserve">расчетный период накопления, установленный постановлением Правительства Московской области от 21.12.2007 №997/42 «Об установлении расчетного периода накопления в целях признания граждан, проживающих в Московской области, малоимущими и предоставления им по договорам социального найма жилых помещений муниципального жилищного фонда» - </w:t>
      </w:r>
      <w:r w:rsidRPr="007E6A59">
        <w:rPr>
          <w:b/>
        </w:rPr>
        <w:t>240</w:t>
      </w:r>
      <w:r>
        <w:t xml:space="preserve"> месяцев.</w:t>
      </w:r>
    </w:p>
    <w:p w:rsidR="00676280" w:rsidRDefault="00676280" w:rsidP="00433EE5">
      <w:pPr>
        <w:pStyle w:val="a3"/>
        <w:numPr>
          <w:ilvl w:val="0"/>
          <w:numId w:val="2"/>
        </w:numPr>
        <w:ind w:left="142" w:firstLine="567"/>
        <w:jc w:val="both"/>
      </w:pPr>
      <w:r>
        <w:t>Из суммы среднедушевого дохода и стоимости имущества гражданина исключаются величина прожиточного минимума, установленного в Московской области, и сумма оплаты коммунальных услуг.</w:t>
      </w:r>
    </w:p>
    <w:p w:rsidR="00676280" w:rsidRDefault="00676280" w:rsidP="00433EE5">
      <w:pPr>
        <w:pStyle w:val="a3"/>
        <w:spacing w:before="0" w:beforeAutospacing="0" w:after="0" w:afterAutospacing="0"/>
        <w:jc w:val="both"/>
      </w:pPr>
      <w:r>
        <w:t>Расчет:</w:t>
      </w:r>
    </w:p>
    <w:p w:rsidR="00676280" w:rsidRDefault="00676280" w:rsidP="00433EE5">
      <w:pPr>
        <w:pStyle w:val="a3"/>
        <w:spacing w:before="0" w:beforeAutospacing="0" w:after="0" w:afterAutospacing="0"/>
        <w:jc w:val="both"/>
      </w:pPr>
    </w:p>
    <w:p w:rsidR="00676280" w:rsidRDefault="00676280" w:rsidP="00433EE5">
      <w:pPr>
        <w:pStyle w:val="a3"/>
        <w:spacing w:before="0" w:beforeAutospacing="0" w:after="0" w:afterAutospacing="0"/>
        <w:jc w:val="both"/>
      </w:pPr>
      <w:r>
        <w:t>ПЗ=НП*СС</w:t>
      </w:r>
      <w:r w:rsidRPr="00433EE5">
        <w:t>&lt;</w:t>
      </w:r>
      <w:proofErr w:type="gramStart"/>
      <w:r w:rsidRPr="00433EE5">
        <w:t>2&gt;/</w:t>
      </w:r>
      <w:proofErr w:type="gramEnd"/>
      <w:r>
        <w:t>Т</w:t>
      </w:r>
      <w:r w:rsidRPr="00433EE5">
        <w:t>&lt;3&gt;</w:t>
      </w:r>
    </w:p>
    <w:p w:rsidR="00676280" w:rsidRPr="00433EE5" w:rsidRDefault="00676280" w:rsidP="00433EE5">
      <w:pPr>
        <w:pStyle w:val="a3"/>
        <w:spacing w:before="0" w:beforeAutospacing="0" w:after="0" w:afterAutospacing="0"/>
        <w:jc w:val="both"/>
      </w:pPr>
    </w:p>
    <w:p w:rsidR="00676280" w:rsidRDefault="00676280" w:rsidP="00433EE5">
      <w:pPr>
        <w:pStyle w:val="a3"/>
        <w:spacing w:before="0" w:beforeAutospacing="0" w:after="0" w:afterAutospacing="0"/>
        <w:jc w:val="both"/>
      </w:pPr>
      <w:r>
        <w:t>ПЗ=1</w:t>
      </w:r>
      <w:r w:rsidR="00CD789E">
        <w:t>5</w:t>
      </w:r>
      <w:r>
        <w:t xml:space="preserve"> кв.м.*</w:t>
      </w:r>
      <w:r w:rsidR="00CD789E">
        <w:t>64024</w:t>
      </w:r>
      <w:r>
        <w:t xml:space="preserve"> руб./240мес.</w:t>
      </w:r>
    </w:p>
    <w:p w:rsidR="00676280" w:rsidRDefault="00676280" w:rsidP="00433EE5">
      <w:pPr>
        <w:pStyle w:val="a3"/>
        <w:spacing w:before="0" w:beforeAutospacing="0" w:after="0" w:afterAutospacing="0"/>
        <w:jc w:val="both"/>
      </w:pPr>
    </w:p>
    <w:p w:rsidR="00676280" w:rsidRPr="00433EE5" w:rsidRDefault="00676280" w:rsidP="00433EE5">
      <w:pPr>
        <w:pStyle w:val="a3"/>
        <w:spacing w:before="0" w:beforeAutospacing="0" w:after="0" w:afterAutospacing="0"/>
        <w:jc w:val="both"/>
      </w:pPr>
      <w:r>
        <w:t>ПЗ=</w:t>
      </w:r>
      <w:r w:rsidR="00CD789E">
        <w:t>4001,50</w:t>
      </w:r>
      <w:r>
        <w:t xml:space="preserve"> рублей</w:t>
      </w:r>
    </w:p>
    <w:p w:rsidR="00676280" w:rsidRPr="006471DE" w:rsidRDefault="00676280" w:rsidP="00433EE5">
      <w:pPr>
        <w:pStyle w:val="a4"/>
        <w:jc w:val="both"/>
      </w:pPr>
    </w:p>
    <w:sectPr w:rsidR="00676280" w:rsidRPr="006471DE" w:rsidSect="00CF4BF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7E32"/>
    <w:multiLevelType w:val="hybridMultilevel"/>
    <w:tmpl w:val="396682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DA7E8B"/>
    <w:multiLevelType w:val="hybridMultilevel"/>
    <w:tmpl w:val="E0D04BA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E022AF3"/>
    <w:multiLevelType w:val="hybridMultilevel"/>
    <w:tmpl w:val="AC12C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71"/>
    <w:rsid w:val="00090725"/>
    <w:rsid w:val="000E6830"/>
    <w:rsid w:val="00261910"/>
    <w:rsid w:val="002D0B50"/>
    <w:rsid w:val="003566F4"/>
    <w:rsid w:val="00382681"/>
    <w:rsid w:val="003906C8"/>
    <w:rsid w:val="00433EE5"/>
    <w:rsid w:val="00486BA8"/>
    <w:rsid w:val="00534EB5"/>
    <w:rsid w:val="00545EFD"/>
    <w:rsid w:val="005E6EEA"/>
    <w:rsid w:val="006471DE"/>
    <w:rsid w:val="00676280"/>
    <w:rsid w:val="006B4ABB"/>
    <w:rsid w:val="00735A35"/>
    <w:rsid w:val="00743926"/>
    <w:rsid w:val="007A4ACD"/>
    <w:rsid w:val="007E6A59"/>
    <w:rsid w:val="00894A53"/>
    <w:rsid w:val="008A4071"/>
    <w:rsid w:val="009C3BD5"/>
    <w:rsid w:val="00A0012A"/>
    <w:rsid w:val="00A3126D"/>
    <w:rsid w:val="00AD083B"/>
    <w:rsid w:val="00B21463"/>
    <w:rsid w:val="00B524A6"/>
    <w:rsid w:val="00B54A07"/>
    <w:rsid w:val="00B9140D"/>
    <w:rsid w:val="00BE0D13"/>
    <w:rsid w:val="00CD1C3C"/>
    <w:rsid w:val="00CD67E9"/>
    <w:rsid w:val="00CD789E"/>
    <w:rsid w:val="00CE620F"/>
    <w:rsid w:val="00CF4BFA"/>
    <w:rsid w:val="00CF5283"/>
    <w:rsid w:val="00D0652E"/>
    <w:rsid w:val="00D4289A"/>
    <w:rsid w:val="00D454BF"/>
    <w:rsid w:val="00D90A9C"/>
    <w:rsid w:val="00DB1C58"/>
    <w:rsid w:val="00E87DBE"/>
    <w:rsid w:val="00E943A2"/>
    <w:rsid w:val="00EB69F6"/>
    <w:rsid w:val="00F7065A"/>
    <w:rsid w:val="00FB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FFED1A-0571-4125-92FC-CB8A62D5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EEA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0E68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683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6471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33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89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51</vt:i4>
      </vt:variant>
    </vt:vector>
  </HeadingPairs>
  <TitlesOfParts>
    <vt:vector size="52" baseType="lpstr">
      <vt:lpstr>ПРОЕКТ</vt:lpstr>
      <vt:lpstr>Руководствуясь п.2 ч.1 ст.14, ст.49,50 Жилищного кодекса Российской Федерации, </vt:lpstr>
      <vt:lpstr>РЕШИЛ:</vt:lpstr>
      <vt:lpstr>Установить на 2023 год величину порогового значения размера дохода, приходящегос</vt:lpstr>
      <vt:lpstr>Опубликовать настоящее решение в средствах массовой информации и обеспечить его </vt:lpstr>
      <vt:lpstr>Контроль исполнения настоящего решения возложить на председателя Совета депутато</vt:lpstr>
      <vt:lpstr>Председатель Совета депутатов</vt:lpstr>
      <vt:lpstr>Талдомского городского округа                                                   </vt:lpstr>
      <vt:lpstr/>
      <vt:lpstr/>
      <vt:lpstr/>
      <vt:lpstr>Глава Талдомского городского округа                                            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</vt:lpstr>
      <vt:lpstr>к решению Совета депутатов </vt:lpstr>
      <vt:lpstr>Талдомского городского округа</vt:lpstr>
      <vt:lpstr>от «___»_________2022 г.№_____</vt:lpstr>
      <vt:lpstr/>
    </vt:vector>
  </TitlesOfParts>
  <Company>SPecialiST RePack</Company>
  <LinksUpToDate>false</LinksUpToDate>
  <CharactersWithSpaces>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1</cp:lastModifiedBy>
  <cp:revision>5</cp:revision>
  <cp:lastPrinted>2020-12-02T08:07:00Z</cp:lastPrinted>
  <dcterms:created xsi:type="dcterms:W3CDTF">2022-12-14T13:15:00Z</dcterms:created>
  <dcterms:modified xsi:type="dcterms:W3CDTF">2023-01-11T08:30:00Z</dcterms:modified>
</cp:coreProperties>
</file>